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9687" w:type="dxa"/>
        <w:tblInd w:w="-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3"/>
        <w:gridCol w:w="6934"/>
      </w:tblGrid>
      <w:tr w:rsidR="002B4B50" w:rsidRPr="007F1D1F" w14:paraId="77DCEF3A" w14:textId="77777777" w:rsidTr="00876962">
        <w:trPr>
          <w:trHeight w:val="186"/>
        </w:trPr>
        <w:tc>
          <w:tcPr>
            <w:tcW w:w="12753" w:type="dxa"/>
            <w:tcBorders>
              <w:top w:val="nil"/>
              <w:left w:val="nil"/>
              <w:bottom w:val="nil"/>
              <w:right w:val="nil"/>
            </w:tcBorders>
            <w:shd w:val="clear" w:color="auto" w:fill="E40313"/>
          </w:tcPr>
          <w:p w14:paraId="706F9845" w14:textId="7F8430B1" w:rsidR="002B4B50" w:rsidRPr="004153DD" w:rsidRDefault="00720DEC" w:rsidP="00876962">
            <w:pPr>
              <w:tabs>
                <w:tab w:val="left" w:pos="7277"/>
              </w:tabs>
              <w:spacing w:line="276" w:lineRule="auto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</w:rPr>
              <w:t xml:space="preserve">                                                  </w:t>
            </w:r>
            <w:r w:rsidR="002B4B50" w:rsidRPr="00B67292">
              <w:rPr>
                <w:rFonts w:ascii="Roboto" w:hAnsi="Roboto"/>
                <w:b/>
                <w:bCs/>
                <w:color w:val="FFFFFF" w:themeColor="background1"/>
              </w:rPr>
              <w:t xml:space="preserve">CEYLIFT </w:t>
            </w:r>
            <w:r w:rsidR="002B4B50">
              <w:rPr>
                <w:rFonts w:ascii="Roboto" w:hAnsi="Roboto"/>
                <w:b/>
                <w:bCs/>
                <w:color w:val="FFFFFF" w:themeColor="background1"/>
              </w:rPr>
              <w:t>CY3</w:t>
            </w:r>
            <w:r w:rsidR="00CE6FC6">
              <w:rPr>
                <w:rFonts w:ascii="Roboto" w:hAnsi="Roboto"/>
                <w:b/>
                <w:bCs/>
                <w:color w:val="FFFFFF" w:themeColor="background1"/>
              </w:rPr>
              <w:t>5</w:t>
            </w:r>
            <w:r w:rsidR="002B4B50">
              <w:rPr>
                <w:rFonts w:ascii="Roboto" w:hAnsi="Roboto"/>
                <w:b/>
                <w:bCs/>
                <w:color w:val="FFFFFF" w:themeColor="background1"/>
              </w:rPr>
              <w:t xml:space="preserve">D </w:t>
            </w:r>
            <w:r w:rsidR="002B4B50" w:rsidRPr="00B67292">
              <w:rPr>
                <w:rFonts w:ascii="Roboto" w:hAnsi="Roboto"/>
                <w:b/>
                <w:bCs/>
                <w:color w:val="FFFFFF" w:themeColor="background1"/>
              </w:rPr>
              <w:t xml:space="preserve">NEO  </w:t>
            </w:r>
            <w:r w:rsidR="0063078C">
              <w:rPr>
                <w:rFonts w:ascii="Roboto" w:hAnsi="Roboto"/>
                <w:b/>
                <w:bCs/>
                <w:color w:val="FFFFFF" w:themeColor="background1"/>
              </w:rPr>
              <w:t xml:space="preserve"> </w:t>
            </w:r>
            <w:r w:rsidR="002B4B50" w:rsidRPr="00B67292">
              <w:rPr>
                <w:rFonts w:ascii="Roboto" w:hAnsi="Roboto"/>
                <w:b/>
                <w:bCs/>
                <w:color w:val="FFFFFF" w:themeColor="background1"/>
              </w:rPr>
              <w:t>TEKNİK ÖZELLİKLE</w:t>
            </w:r>
            <w:r>
              <w:rPr>
                <w:rFonts w:ascii="Roboto" w:hAnsi="Roboto"/>
                <w:b/>
                <w:bCs/>
                <w:color w:val="FFFFFF" w:themeColor="background1"/>
              </w:rPr>
              <w:t>R</w:t>
            </w:r>
          </w:p>
        </w:tc>
        <w:tc>
          <w:tcPr>
            <w:tcW w:w="6934" w:type="dxa"/>
          </w:tcPr>
          <w:p w14:paraId="04317187" w14:textId="77777777" w:rsidR="002B4B50" w:rsidRPr="007F1D1F" w:rsidRDefault="002B4B50" w:rsidP="00876962">
            <w:pPr>
              <w:rPr>
                <w:rFonts w:ascii="Roboto Light" w:hAnsi="Roboto Light"/>
              </w:rPr>
            </w:pPr>
          </w:p>
        </w:tc>
      </w:tr>
    </w:tbl>
    <w:tbl>
      <w:tblPr>
        <w:tblpPr w:leftFromText="141" w:rightFromText="141" w:vertAnchor="text" w:horzAnchor="margin" w:tblpY="181"/>
        <w:tblOverlap w:val="never"/>
        <w:tblW w:w="8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3113"/>
        <w:gridCol w:w="1155"/>
        <w:gridCol w:w="2717"/>
      </w:tblGrid>
      <w:tr w:rsidR="00720DEC" w:rsidRPr="002B4B50" w14:paraId="61159871" w14:textId="77777777" w:rsidTr="00F652C7">
        <w:trPr>
          <w:trHeight w:val="186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  <w:vAlign w:val="center"/>
          </w:tcPr>
          <w:p w14:paraId="25199CA6" w14:textId="151E8673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720DEC">
              <w:rPr>
                <w:rFonts w:ascii="Isonorm Tr" w:hAnsi="Isonorm Tr"/>
                <w:sz w:val="18"/>
                <w:szCs w:val="18"/>
              </w:rPr>
              <w:t>Genel</w:t>
            </w:r>
          </w:p>
        </w:tc>
        <w:tc>
          <w:tcPr>
            <w:tcW w:w="3113" w:type="dxa"/>
            <w:tcBorders>
              <w:left w:val="single" w:sz="4" w:space="0" w:color="auto"/>
            </w:tcBorders>
            <w:shd w:val="clear" w:color="auto" w:fill="FF9999"/>
          </w:tcPr>
          <w:p w14:paraId="629B41BA" w14:textId="77777777" w:rsidR="00720DEC" w:rsidRPr="002B4B50" w:rsidRDefault="00720DEC" w:rsidP="00F9187A">
            <w:pPr>
              <w:tabs>
                <w:tab w:val="left" w:pos="1846"/>
              </w:tabs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Tanımlama</w:t>
            </w:r>
          </w:p>
        </w:tc>
        <w:tc>
          <w:tcPr>
            <w:tcW w:w="1155" w:type="dxa"/>
            <w:shd w:val="clear" w:color="auto" w:fill="FF9999"/>
          </w:tcPr>
          <w:p w14:paraId="793569F6" w14:textId="70B17D5D" w:rsidR="00720DEC" w:rsidRPr="002B4B50" w:rsidRDefault="00720DEC" w:rsidP="00F9187A">
            <w:pPr>
              <w:tabs>
                <w:tab w:val="left" w:pos="1846"/>
              </w:tabs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BİRİM</w:t>
            </w:r>
          </w:p>
        </w:tc>
        <w:tc>
          <w:tcPr>
            <w:tcW w:w="2717" w:type="dxa"/>
            <w:shd w:val="clear" w:color="auto" w:fill="FF9999"/>
          </w:tcPr>
          <w:p w14:paraId="112F0A11" w14:textId="7B24CF0F" w:rsidR="00720DEC" w:rsidRPr="002B4B50" w:rsidRDefault="00720DEC" w:rsidP="00F9187A">
            <w:pPr>
              <w:tabs>
                <w:tab w:val="left" w:pos="1846"/>
              </w:tabs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CY3</w:t>
            </w:r>
            <w:r w:rsidR="00CE6FC6">
              <w:rPr>
                <w:rFonts w:ascii="Isonorm Tr" w:hAnsi="Isonorm Tr"/>
                <w:sz w:val="18"/>
                <w:szCs w:val="18"/>
              </w:rPr>
              <w:t>5</w:t>
            </w:r>
            <w:r w:rsidRPr="002B4B50">
              <w:rPr>
                <w:rFonts w:ascii="Isonorm Tr" w:hAnsi="Isonorm Tr"/>
                <w:sz w:val="18"/>
                <w:szCs w:val="18"/>
              </w:rPr>
              <w:t>D</w:t>
            </w:r>
            <w:r w:rsidR="00F9187A">
              <w:rPr>
                <w:rFonts w:ascii="Isonorm Tr" w:hAnsi="Isonorm Tr"/>
                <w:sz w:val="18"/>
                <w:szCs w:val="18"/>
              </w:rPr>
              <w:t xml:space="preserve"> NEO</w:t>
            </w:r>
          </w:p>
        </w:tc>
      </w:tr>
      <w:tr w:rsidR="00720DEC" w:rsidRPr="002B4B50" w14:paraId="372B4CB6" w14:textId="77777777" w:rsidTr="00F652C7">
        <w:trPr>
          <w:trHeight w:val="313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1486169F" w14:textId="2FC58828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771E96FE" w14:textId="0A4E3E19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Üretici</w:t>
            </w: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155" w:type="dxa"/>
          </w:tcPr>
          <w:p w14:paraId="6B93882E" w14:textId="3B253324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15DC3AEF" w14:textId="4F18B6B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Ceytech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Makina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San.Ve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Tic.A.Ş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. </w:t>
            </w:r>
          </w:p>
        </w:tc>
      </w:tr>
      <w:tr w:rsidR="00720DEC" w:rsidRPr="002B4B50" w14:paraId="04153AED" w14:textId="77777777" w:rsidTr="00F652C7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132AC566" w14:textId="6171BE2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6AE3A761" w14:textId="6A1BD6A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 xml:space="preserve">Menşei </w:t>
            </w:r>
          </w:p>
        </w:tc>
        <w:tc>
          <w:tcPr>
            <w:tcW w:w="1155" w:type="dxa"/>
          </w:tcPr>
          <w:p w14:paraId="3A991F76" w14:textId="18624B3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1F58C903" w14:textId="04A48C8E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Türkiye Cumhuriyeti</w:t>
            </w:r>
          </w:p>
        </w:tc>
      </w:tr>
      <w:tr w:rsidR="00720DEC" w:rsidRPr="002B4B50" w14:paraId="60A04888" w14:textId="77777777" w:rsidTr="00F652C7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3D8256D6" w14:textId="3822E99C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4C4A272F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Sürüş</w:t>
            </w:r>
          </w:p>
        </w:tc>
        <w:tc>
          <w:tcPr>
            <w:tcW w:w="1155" w:type="dxa"/>
          </w:tcPr>
          <w:p w14:paraId="53CE0EF0" w14:textId="689F0638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231FF75D" w14:textId="735F5FE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Dizel</w:t>
            </w:r>
          </w:p>
        </w:tc>
      </w:tr>
      <w:tr w:rsidR="00720DEC" w:rsidRPr="002B4B50" w14:paraId="3FA2EFDB" w14:textId="77777777" w:rsidTr="00F652C7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000B82F2" w14:textId="2BF07F9D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54AB22DA" w14:textId="3714AFE8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 xml:space="preserve">Yük Kapasitesi </w:t>
            </w:r>
          </w:p>
        </w:tc>
        <w:tc>
          <w:tcPr>
            <w:tcW w:w="1155" w:type="dxa"/>
          </w:tcPr>
          <w:p w14:paraId="4464F417" w14:textId="24200102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2717" w:type="dxa"/>
          </w:tcPr>
          <w:p w14:paraId="6FF4F73C" w14:textId="5298D261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</w:t>
            </w:r>
            <w:r w:rsidR="00CE6FC6">
              <w:rPr>
                <w:rFonts w:ascii="Isonorm Tr" w:hAnsi="Isonorm Tr"/>
                <w:sz w:val="18"/>
                <w:szCs w:val="18"/>
              </w:rPr>
              <w:t>500</w:t>
            </w:r>
          </w:p>
        </w:tc>
      </w:tr>
      <w:tr w:rsidR="00720DEC" w:rsidRPr="002B4B50" w14:paraId="034144D1" w14:textId="77777777" w:rsidTr="00F652C7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68D86FA2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523F9A34" w14:textId="6250D051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 xml:space="preserve">Yük </w:t>
            </w: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Merkezi Mesafesi</w:t>
            </w:r>
          </w:p>
        </w:tc>
        <w:tc>
          <w:tcPr>
            <w:tcW w:w="1155" w:type="dxa"/>
          </w:tcPr>
          <w:p w14:paraId="6D0B9C7F" w14:textId="1DA217E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717FABA5" w14:textId="726B9D8C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5</w:t>
            </w:r>
            <w:r>
              <w:rPr>
                <w:rFonts w:ascii="Isonorm Tr" w:hAnsi="Isonorm Tr"/>
                <w:sz w:val="18"/>
                <w:szCs w:val="18"/>
              </w:rPr>
              <w:t>00</w:t>
            </w:r>
          </w:p>
        </w:tc>
      </w:tr>
      <w:tr w:rsidR="00720DEC" w:rsidRPr="002B4B50" w14:paraId="699A7BCE" w14:textId="77777777" w:rsidTr="00F652C7">
        <w:trPr>
          <w:trHeight w:val="233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9C9"/>
          </w:tcPr>
          <w:p w14:paraId="79F9AB89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7A36AE04" w14:textId="044657BE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Aks Açıklığı</w:t>
            </w:r>
          </w:p>
        </w:tc>
        <w:tc>
          <w:tcPr>
            <w:tcW w:w="1155" w:type="dxa"/>
          </w:tcPr>
          <w:p w14:paraId="1EBEBAFA" w14:textId="2B382511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1617D57A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1750</w:t>
            </w:r>
          </w:p>
        </w:tc>
      </w:tr>
      <w:tr w:rsidR="00720DEC" w:rsidRPr="002B4B50" w14:paraId="4CA78B1E" w14:textId="77777777" w:rsidTr="00F652C7">
        <w:trPr>
          <w:trHeight w:val="186"/>
        </w:trPr>
        <w:tc>
          <w:tcPr>
            <w:tcW w:w="1030" w:type="dxa"/>
            <w:vMerge w:val="restart"/>
            <w:tcBorders>
              <w:top w:val="single" w:sz="4" w:space="0" w:color="auto"/>
            </w:tcBorders>
            <w:shd w:val="clear" w:color="auto" w:fill="FAC3AF"/>
            <w:vAlign w:val="center"/>
          </w:tcPr>
          <w:p w14:paraId="376A2F40" w14:textId="24631701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Ağırlıklar</w:t>
            </w:r>
          </w:p>
        </w:tc>
        <w:tc>
          <w:tcPr>
            <w:tcW w:w="3113" w:type="dxa"/>
          </w:tcPr>
          <w:p w14:paraId="7FA3856F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Servis Ağırlığı</w:t>
            </w:r>
          </w:p>
        </w:tc>
        <w:tc>
          <w:tcPr>
            <w:tcW w:w="1155" w:type="dxa"/>
          </w:tcPr>
          <w:p w14:paraId="3F42F5B3" w14:textId="3127C010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k</w:t>
            </w:r>
            <w:r w:rsidRPr="002B4B50">
              <w:rPr>
                <w:rFonts w:ascii="Isonorm Tr" w:hAnsi="Isonorm Tr"/>
                <w:sz w:val="18"/>
                <w:szCs w:val="18"/>
              </w:rPr>
              <w:t>g</w:t>
            </w:r>
            <w:proofErr w:type="gramEnd"/>
          </w:p>
        </w:tc>
        <w:tc>
          <w:tcPr>
            <w:tcW w:w="2717" w:type="dxa"/>
          </w:tcPr>
          <w:p w14:paraId="06D8AFF8" w14:textId="620A60B6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</w:t>
            </w:r>
            <w:r w:rsidR="00CE6FC6">
              <w:rPr>
                <w:rFonts w:ascii="Isonorm Tr" w:hAnsi="Isonorm Tr"/>
                <w:sz w:val="18"/>
                <w:szCs w:val="18"/>
              </w:rPr>
              <w:t>850</w:t>
            </w:r>
          </w:p>
        </w:tc>
      </w:tr>
      <w:tr w:rsidR="00720DEC" w:rsidRPr="002B4B50" w14:paraId="0D5A8F62" w14:textId="77777777" w:rsidTr="00AA13CD">
        <w:trPr>
          <w:trHeight w:val="186"/>
        </w:trPr>
        <w:tc>
          <w:tcPr>
            <w:tcW w:w="1030" w:type="dxa"/>
            <w:vMerge/>
            <w:shd w:val="clear" w:color="auto" w:fill="FAC3AF"/>
          </w:tcPr>
          <w:p w14:paraId="5290D69D" w14:textId="64261792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19862146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Ön/Arka aks ağırlıkları (Yüklü)</w:t>
            </w:r>
          </w:p>
        </w:tc>
        <w:tc>
          <w:tcPr>
            <w:tcW w:w="1155" w:type="dxa"/>
          </w:tcPr>
          <w:p w14:paraId="49B744E8" w14:textId="64A633D6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Kg</w:t>
            </w:r>
          </w:p>
        </w:tc>
        <w:tc>
          <w:tcPr>
            <w:tcW w:w="2717" w:type="dxa"/>
          </w:tcPr>
          <w:p w14:paraId="16DB6741" w14:textId="5CC31910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6</w:t>
            </w:r>
            <w:r w:rsidR="00CE6FC6">
              <w:rPr>
                <w:rFonts w:ascii="Isonorm Tr" w:hAnsi="Isonorm Tr"/>
                <w:sz w:val="18"/>
                <w:szCs w:val="18"/>
              </w:rPr>
              <w:t>7</w:t>
            </w:r>
            <w:r>
              <w:rPr>
                <w:rFonts w:ascii="Isonorm Tr" w:hAnsi="Isonorm Tr"/>
                <w:sz w:val="18"/>
                <w:szCs w:val="18"/>
              </w:rPr>
              <w:t>35 /</w:t>
            </w:r>
            <w:r w:rsidR="00CE6FC6">
              <w:rPr>
                <w:rFonts w:ascii="Isonorm Tr" w:hAnsi="Isonorm Tr"/>
                <w:sz w:val="18"/>
                <w:szCs w:val="18"/>
              </w:rPr>
              <w:t>1115</w:t>
            </w:r>
          </w:p>
        </w:tc>
      </w:tr>
      <w:tr w:rsidR="00720DEC" w:rsidRPr="002B4B50" w14:paraId="47C5F7D0" w14:textId="77777777" w:rsidTr="00AA13CD">
        <w:trPr>
          <w:trHeight w:val="285"/>
        </w:trPr>
        <w:tc>
          <w:tcPr>
            <w:tcW w:w="1030" w:type="dxa"/>
            <w:vMerge/>
            <w:shd w:val="clear" w:color="auto" w:fill="FAC3AF"/>
          </w:tcPr>
          <w:p w14:paraId="663B6775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0FFCF0F0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Ön/Arka aks ağırlıkları (Yüksüz)</w:t>
            </w:r>
          </w:p>
        </w:tc>
        <w:tc>
          <w:tcPr>
            <w:tcW w:w="1155" w:type="dxa"/>
          </w:tcPr>
          <w:p w14:paraId="75B3DD35" w14:textId="70D6DD9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Kg</w:t>
            </w:r>
          </w:p>
        </w:tc>
        <w:tc>
          <w:tcPr>
            <w:tcW w:w="2717" w:type="dxa"/>
          </w:tcPr>
          <w:p w14:paraId="103A3909" w14:textId="4D2DE5A6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</w:t>
            </w:r>
            <w:r w:rsidR="00CE6FC6">
              <w:rPr>
                <w:rFonts w:ascii="Isonorm Tr" w:hAnsi="Isonorm Tr"/>
                <w:sz w:val="18"/>
                <w:szCs w:val="18"/>
              </w:rPr>
              <w:t>9</w:t>
            </w:r>
            <w:r>
              <w:rPr>
                <w:rFonts w:ascii="Isonorm Tr" w:hAnsi="Isonorm Tr"/>
                <w:sz w:val="18"/>
                <w:szCs w:val="18"/>
              </w:rPr>
              <w:t>90 /2</w:t>
            </w:r>
            <w:r w:rsidR="00CE6FC6">
              <w:rPr>
                <w:rFonts w:ascii="Isonorm Tr" w:hAnsi="Isonorm Tr"/>
                <w:sz w:val="18"/>
                <w:szCs w:val="18"/>
              </w:rPr>
              <w:t>86</w:t>
            </w:r>
            <w:r>
              <w:rPr>
                <w:rFonts w:ascii="Isonorm Tr" w:hAnsi="Isonorm Tr"/>
                <w:sz w:val="18"/>
                <w:szCs w:val="18"/>
              </w:rPr>
              <w:t>0</w:t>
            </w:r>
          </w:p>
        </w:tc>
      </w:tr>
      <w:tr w:rsidR="00720DEC" w:rsidRPr="002B4B50" w14:paraId="72C431D8" w14:textId="77777777" w:rsidTr="00AA13CD">
        <w:trPr>
          <w:trHeight w:val="186"/>
        </w:trPr>
        <w:tc>
          <w:tcPr>
            <w:tcW w:w="1030" w:type="dxa"/>
            <w:vMerge w:val="restart"/>
            <w:shd w:val="clear" w:color="auto" w:fill="F7AF95"/>
            <w:vAlign w:val="center"/>
          </w:tcPr>
          <w:p w14:paraId="6A8360AC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Tekerlekler,</w:t>
            </w:r>
          </w:p>
          <w:p w14:paraId="10C0D409" w14:textId="4D208904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Şase</w:t>
            </w:r>
          </w:p>
        </w:tc>
        <w:tc>
          <w:tcPr>
            <w:tcW w:w="3113" w:type="dxa"/>
          </w:tcPr>
          <w:p w14:paraId="50931F35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Lastikler: Dolgu (V) Havalı (P)</w:t>
            </w:r>
          </w:p>
        </w:tc>
        <w:tc>
          <w:tcPr>
            <w:tcW w:w="1155" w:type="dxa"/>
          </w:tcPr>
          <w:p w14:paraId="37210819" w14:textId="07C76F43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09408ABE" w14:textId="1274498C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P</w:t>
            </w:r>
            <w:r w:rsidRPr="002B4B50">
              <w:rPr>
                <w:rFonts w:ascii="Isonorm Tr" w:hAnsi="Isonorm Tr"/>
                <w:sz w:val="18"/>
                <w:szCs w:val="18"/>
              </w:rPr>
              <w:t xml:space="preserve"> </w:t>
            </w:r>
          </w:p>
        </w:tc>
      </w:tr>
      <w:tr w:rsidR="00720DEC" w:rsidRPr="002B4B50" w14:paraId="13E5B803" w14:textId="77777777" w:rsidTr="00AA13CD">
        <w:trPr>
          <w:trHeight w:val="186"/>
        </w:trPr>
        <w:tc>
          <w:tcPr>
            <w:tcW w:w="1030" w:type="dxa"/>
            <w:vMerge/>
            <w:shd w:val="clear" w:color="auto" w:fill="F7AF95"/>
          </w:tcPr>
          <w:p w14:paraId="6BB92AC5" w14:textId="56E6ACE3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39AAB8C9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Lastik ölçüleri ön</w:t>
            </w:r>
          </w:p>
        </w:tc>
        <w:tc>
          <w:tcPr>
            <w:tcW w:w="1155" w:type="dxa"/>
          </w:tcPr>
          <w:p w14:paraId="657FBC2D" w14:textId="7D2B2667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7062FD49" w14:textId="7C8E7194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28x9x15-12PR</w:t>
            </w:r>
          </w:p>
        </w:tc>
      </w:tr>
      <w:tr w:rsidR="00720DEC" w:rsidRPr="002B4B50" w14:paraId="11668D3F" w14:textId="77777777" w:rsidTr="00AA13CD">
        <w:trPr>
          <w:trHeight w:val="186"/>
        </w:trPr>
        <w:tc>
          <w:tcPr>
            <w:tcW w:w="1030" w:type="dxa"/>
            <w:vMerge/>
            <w:shd w:val="clear" w:color="auto" w:fill="F7AF95"/>
          </w:tcPr>
          <w:p w14:paraId="6ED10455" w14:textId="3E4FB0F8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63A02863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Lastik ölçüleri arka</w:t>
            </w:r>
          </w:p>
        </w:tc>
        <w:tc>
          <w:tcPr>
            <w:tcW w:w="1155" w:type="dxa"/>
          </w:tcPr>
          <w:p w14:paraId="123A5361" w14:textId="290FCC71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629D7BEA" w14:textId="329543AB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6.50-10-10PR</w:t>
            </w:r>
          </w:p>
        </w:tc>
      </w:tr>
      <w:tr w:rsidR="00720DEC" w:rsidRPr="002B4B50" w14:paraId="4FFDD336" w14:textId="77777777" w:rsidTr="00AA13CD">
        <w:trPr>
          <w:trHeight w:val="186"/>
        </w:trPr>
        <w:tc>
          <w:tcPr>
            <w:tcW w:w="1030" w:type="dxa"/>
            <w:vMerge/>
            <w:shd w:val="clear" w:color="auto" w:fill="F7AF95"/>
          </w:tcPr>
          <w:p w14:paraId="264557AB" w14:textId="2AD48C0D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4D411449" w14:textId="497E1495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 xml:space="preserve">Tekerlek sayısı ön/arka </w:t>
            </w:r>
          </w:p>
        </w:tc>
        <w:tc>
          <w:tcPr>
            <w:tcW w:w="1155" w:type="dxa"/>
          </w:tcPr>
          <w:p w14:paraId="54B41434" w14:textId="788EF4B5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1B77E702" w14:textId="2CCFFDA9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 /2</w:t>
            </w:r>
          </w:p>
        </w:tc>
      </w:tr>
      <w:tr w:rsidR="00720DEC" w:rsidRPr="002B4B50" w14:paraId="3E7C5BAF" w14:textId="77777777" w:rsidTr="00F652C7">
        <w:trPr>
          <w:trHeight w:val="186"/>
        </w:trPr>
        <w:tc>
          <w:tcPr>
            <w:tcW w:w="1030" w:type="dxa"/>
            <w:vMerge/>
            <w:tcBorders>
              <w:bottom w:val="single" w:sz="4" w:space="0" w:color="auto"/>
            </w:tcBorders>
            <w:shd w:val="clear" w:color="auto" w:fill="F7AF95"/>
          </w:tcPr>
          <w:p w14:paraId="579CAA96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304932E1" w14:textId="625495FB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Tekerlek iz genişliği ön</w:t>
            </w: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 xml:space="preserve"> / arka</w:t>
            </w:r>
          </w:p>
        </w:tc>
        <w:tc>
          <w:tcPr>
            <w:tcW w:w="1155" w:type="dxa"/>
          </w:tcPr>
          <w:p w14:paraId="0331BB48" w14:textId="2C221B5B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25EA6EF5" w14:textId="25D33497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1060 / 985</w:t>
            </w:r>
          </w:p>
        </w:tc>
      </w:tr>
      <w:tr w:rsidR="00720DEC" w:rsidRPr="002B4B50" w14:paraId="591DDD6A" w14:textId="77777777" w:rsidTr="00F652C7">
        <w:trPr>
          <w:trHeight w:val="186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73F5B1FB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33B9DA47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Devirme açısı</w:t>
            </w:r>
          </w:p>
        </w:tc>
        <w:tc>
          <w:tcPr>
            <w:tcW w:w="1155" w:type="dxa"/>
          </w:tcPr>
          <w:p w14:paraId="7BF7B0FA" w14:textId="5926882B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derece</w:t>
            </w:r>
            <w:proofErr w:type="gramEnd"/>
          </w:p>
        </w:tc>
        <w:tc>
          <w:tcPr>
            <w:tcW w:w="2717" w:type="dxa"/>
          </w:tcPr>
          <w:p w14:paraId="684D6932" w14:textId="1080BC2E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°/12°</w:t>
            </w:r>
          </w:p>
        </w:tc>
      </w:tr>
      <w:tr w:rsidR="00720DEC" w:rsidRPr="002B4B50" w14:paraId="340E2D26" w14:textId="77777777" w:rsidTr="00F652C7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9C404BF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FF6FA0A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Kapalı konum asansör yüksekliği</w:t>
            </w:r>
          </w:p>
        </w:tc>
        <w:tc>
          <w:tcPr>
            <w:tcW w:w="1155" w:type="dxa"/>
          </w:tcPr>
          <w:p w14:paraId="60E325A0" w14:textId="3AEB0502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05275CB8" w14:textId="4DDC47E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21</w:t>
            </w:r>
            <w:r w:rsidR="00CA252B">
              <w:rPr>
                <w:rFonts w:ascii="Isonorm Tr" w:hAnsi="Isonorm Tr"/>
                <w:sz w:val="18"/>
                <w:szCs w:val="18"/>
              </w:rPr>
              <w:t>2</w:t>
            </w:r>
            <w:r w:rsidR="001B2DE9">
              <w:rPr>
                <w:rFonts w:ascii="Isonorm Tr" w:hAnsi="Isonorm Tr"/>
                <w:sz w:val="18"/>
                <w:szCs w:val="18"/>
              </w:rPr>
              <w:t>0</w:t>
            </w:r>
          </w:p>
        </w:tc>
      </w:tr>
      <w:tr w:rsidR="00720DEC" w:rsidRPr="002B4B50" w14:paraId="5BD519AD" w14:textId="77777777" w:rsidTr="00F652C7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1EE6DCB4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9ADAD53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Serbest kaldırma</w:t>
            </w:r>
          </w:p>
        </w:tc>
        <w:tc>
          <w:tcPr>
            <w:tcW w:w="1155" w:type="dxa"/>
          </w:tcPr>
          <w:p w14:paraId="36DF0B04" w14:textId="6488930B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25B66555" w14:textId="30ACF1E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15</w:t>
            </w:r>
            <w:r w:rsidR="00CA252B">
              <w:rPr>
                <w:rFonts w:ascii="Isonorm Tr" w:hAnsi="Isonorm Tr"/>
                <w:sz w:val="18"/>
                <w:szCs w:val="18"/>
              </w:rPr>
              <w:t>5</w:t>
            </w:r>
          </w:p>
        </w:tc>
      </w:tr>
      <w:tr w:rsidR="00720DEC" w:rsidRPr="002B4B50" w14:paraId="7083A291" w14:textId="77777777" w:rsidTr="00F652C7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1946DBFD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4E724017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Kaldırma yüksekliği</w:t>
            </w:r>
          </w:p>
        </w:tc>
        <w:tc>
          <w:tcPr>
            <w:tcW w:w="1155" w:type="dxa"/>
          </w:tcPr>
          <w:p w14:paraId="1011A1A1" w14:textId="07C28945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0F7246DA" w14:textId="6F977D2F" w:rsidR="00720DEC" w:rsidRPr="002B4B50" w:rsidRDefault="00CA252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3300</w:t>
            </w:r>
          </w:p>
        </w:tc>
      </w:tr>
      <w:tr w:rsidR="00720DEC" w:rsidRPr="002B4B50" w14:paraId="55C2C093" w14:textId="77777777" w:rsidTr="00F652C7">
        <w:trPr>
          <w:trHeight w:val="186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  <w:vAlign w:val="center"/>
          </w:tcPr>
          <w:p w14:paraId="05007D0E" w14:textId="01B53A6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Temel Ölçüler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7ECA369B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Açık konumda asansör yüksekliği</w:t>
            </w:r>
          </w:p>
        </w:tc>
        <w:tc>
          <w:tcPr>
            <w:tcW w:w="1155" w:type="dxa"/>
          </w:tcPr>
          <w:p w14:paraId="2E9DE52D" w14:textId="4D23AA8E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7A6DB567" w14:textId="2BDFE5C5" w:rsidR="00720DEC" w:rsidRPr="002B4B50" w:rsidRDefault="00CA252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4500</w:t>
            </w:r>
          </w:p>
        </w:tc>
      </w:tr>
      <w:tr w:rsidR="00720DEC" w:rsidRPr="002B4B50" w14:paraId="26E3514C" w14:textId="77777777" w:rsidTr="00F652C7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B62B3C0" w14:textId="0EF2550B" w:rsidR="00720DEC" w:rsidRPr="002B4B50" w:rsidRDefault="00720DEC" w:rsidP="00F9187A">
            <w:pPr>
              <w:spacing w:line="276" w:lineRule="auto"/>
              <w:ind w:left="113" w:right="113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04969941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Kabin yüksekliği</w:t>
            </w:r>
          </w:p>
        </w:tc>
        <w:tc>
          <w:tcPr>
            <w:tcW w:w="1155" w:type="dxa"/>
          </w:tcPr>
          <w:p w14:paraId="2082178D" w14:textId="420E483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39CE33E5" w14:textId="138C5BD6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2180</w:t>
            </w:r>
          </w:p>
        </w:tc>
      </w:tr>
      <w:tr w:rsidR="00720DEC" w:rsidRPr="002B4B50" w14:paraId="5ACF6C61" w14:textId="77777777" w:rsidTr="00F652C7">
        <w:trPr>
          <w:cantSplit/>
          <w:trHeight w:val="24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  <w:textDirection w:val="btLr"/>
          </w:tcPr>
          <w:p w14:paraId="79B28D73" w14:textId="12A2EED5" w:rsidR="00720DEC" w:rsidRPr="002B4B50" w:rsidRDefault="00720DEC" w:rsidP="00F9187A">
            <w:pPr>
              <w:spacing w:line="276" w:lineRule="auto"/>
              <w:ind w:left="113" w:right="113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51E9617F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Uzunluk (Çatal dahil)</w:t>
            </w:r>
          </w:p>
        </w:tc>
        <w:tc>
          <w:tcPr>
            <w:tcW w:w="1155" w:type="dxa"/>
          </w:tcPr>
          <w:p w14:paraId="014E348F" w14:textId="465E94FD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3043093F" w14:textId="4FB33F10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4015</w:t>
            </w:r>
          </w:p>
        </w:tc>
      </w:tr>
      <w:tr w:rsidR="00720DEC" w:rsidRPr="002B4B50" w14:paraId="156D9110" w14:textId="77777777" w:rsidTr="00F652C7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27DB538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0B9DFDC3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Uzunluk (Çatal yüzeyine)</w:t>
            </w:r>
          </w:p>
        </w:tc>
        <w:tc>
          <w:tcPr>
            <w:tcW w:w="1155" w:type="dxa"/>
          </w:tcPr>
          <w:p w14:paraId="471CE234" w14:textId="02BCBD53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3A1EBFDB" w14:textId="6721D3B2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</w:t>
            </w:r>
            <w:r w:rsidR="00CE6FC6">
              <w:rPr>
                <w:rFonts w:ascii="Isonorm Tr" w:hAnsi="Isonorm Tr"/>
                <w:sz w:val="18"/>
                <w:szCs w:val="18"/>
              </w:rPr>
              <w:t>815</w:t>
            </w:r>
          </w:p>
        </w:tc>
      </w:tr>
      <w:tr w:rsidR="00720DEC" w:rsidRPr="002B4B50" w14:paraId="4DC2F6FF" w14:textId="77777777" w:rsidTr="00F652C7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762C04C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277E0E7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Forklift</w:t>
            </w:r>
            <w:proofErr w:type="spellEnd"/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 xml:space="preserve"> genişliği</w:t>
            </w:r>
          </w:p>
        </w:tc>
        <w:tc>
          <w:tcPr>
            <w:tcW w:w="1155" w:type="dxa"/>
          </w:tcPr>
          <w:p w14:paraId="1BFBC7BA" w14:textId="311AB82E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2529DAD3" w14:textId="6EE4A7C3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1280</w:t>
            </w:r>
          </w:p>
        </w:tc>
      </w:tr>
      <w:tr w:rsidR="00720DEC" w:rsidRPr="002B4B50" w14:paraId="2F4AF0AA" w14:textId="77777777" w:rsidTr="00F652C7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4B8A791D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A553DA1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Çatal ölçüleri</w:t>
            </w:r>
          </w:p>
        </w:tc>
        <w:tc>
          <w:tcPr>
            <w:tcW w:w="1155" w:type="dxa"/>
          </w:tcPr>
          <w:p w14:paraId="532A1923" w14:textId="6B74BD82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TxWxL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mm</w:t>
            </w:r>
          </w:p>
        </w:tc>
        <w:tc>
          <w:tcPr>
            <w:tcW w:w="2717" w:type="dxa"/>
          </w:tcPr>
          <w:p w14:paraId="111330C7" w14:textId="49EC1620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45 x1</w:t>
            </w:r>
            <w:r w:rsidR="00CE6FC6">
              <w:rPr>
                <w:rFonts w:ascii="Isonorm Tr" w:hAnsi="Isonorm Tr"/>
                <w:sz w:val="18"/>
                <w:szCs w:val="18"/>
              </w:rPr>
              <w:t>25</w:t>
            </w:r>
            <w:r>
              <w:rPr>
                <w:rFonts w:ascii="Isonorm Tr" w:hAnsi="Isonorm Tr"/>
                <w:sz w:val="18"/>
                <w:szCs w:val="18"/>
              </w:rPr>
              <w:t xml:space="preserve"> x 1200</w:t>
            </w:r>
          </w:p>
        </w:tc>
      </w:tr>
      <w:tr w:rsidR="00720DEC" w:rsidRPr="002B4B50" w14:paraId="6D9A2164" w14:textId="77777777" w:rsidTr="00F652C7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B101B54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23F52163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Çatal taşıyıcı genişliği</w:t>
            </w:r>
          </w:p>
        </w:tc>
        <w:tc>
          <w:tcPr>
            <w:tcW w:w="1155" w:type="dxa"/>
          </w:tcPr>
          <w:p w14:paraId="0E0E8B77" w14:textId="59A53E66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5F09060E" w14:textId="28B83637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1100</w:t>
            </w:r>
          </w:p>
        </w:tc>
      </w:tr>
      <w:tr w:rsidR="00720DEC" w:rsidRPr="002B4B50" w14:paraId="2131AFFB" w14:textId="77777777" w:rsidTr="00F652C7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4CFFE5C0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01DCA4C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Yerden yükseklik, asansör altı</w:t>
            </w:r>
          </w:p>
        </w:tc>
        <w:tc>
          <w:tcPr>
            <w:tcW w:w="1155" w:type="dxa"/>
          </w:tcPr>
          <w:p w14:paraId="61E68D64" w14:textId="46B796B0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</w:t>
            </w:r>
            <w:r w:rsidRPr="002B4B50">
              <w:rPr>
                <w:rFonts w:ascii="Isonorm Tr" w:hAnsi="Isonorm Tr"/>
                <w:sz w:val="18"/>
                <w:szCs w:val="18"/>
              </w:rPr>
              <w:t>m</w:t>
            </w:r>
            <w:proofErr w:type="gramEnd"/>
          </w:p>
        </w:tc>
        <w:tc>
          <w:tcPr>
            <w:tcW w:w="2717" w:type="dxa"/>
          </w:tcPr>
          <w:p w14:paraId="64CB0F9D" w14:textId="20BC5D36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135</w:t>
            </w:r>
          </w:p>
        </w:tc>
      </w:tr>
      <w:tr w:rsidR="00720DEC" w:rsidRPr="002B4B50" w14:paraId="33ABF941" w14:textId="77777777" w:rsidTr="00F652C7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0A3900A9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47DB0A04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Yerden yükseklik, şase altı</w:t>
            </w:r>
          </w:p>
        </w:tc>
        <w:tc>
          <w:tcPr>
            <w:tcW w:w="1155" w:type="dxa"/>
          </w:tcPr>
          <w:p w14:paraId="391C2541" w14:textId="46164FB4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07CDF460" w14:textId="04D03B7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195</w:t>
            </w:r>
          </w:p>
        </w:tc>
      </w:tr>
      <w:tr w:rsidR="00720DEC" w:rsidRPr="002B4B50" w14:paraId="1BB5A9D8" w14:textId="77777777" w:rsidTr="00F652C7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7860F86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D0E8184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Çalışma aralığı 1,000 x 1,200 paletle</w:t>
            </w:r>
          </w:p>
        </w:tc>
        <w:tc>
          <w:tcPr>
            <w:tcW w:w="1155" w:type="dxa"/>
          </w:tcPr>
          <w:p w14:paraId="508B65C4" w14:textId="5482426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0ECBEE9E" w14:textId="66DE996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4100</w:t>
            </w:r>
          </w:p>
        </w:tc>
      </w:tr>
      <w:tr w:rsidR="00720DEC" w:rsidRPr="002B4B50" w14:paraId="4ABDBED3" w14:textId="77777777" w:rsidTr="00F652C7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997A"/>
          </w:tcPr>
          <w:p w14:paraId="23418230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232C2030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Dönme yarı çapı</w:t>
            </w:r>
          </w:p>
        </w:tc>
        <w:tc>
          <w:tcPr>
            <w:tcW w:w="1155" w:type="dxa"/>
          </w:tcPr>
          <w:p w14:paraId="6EDBA67B" w14:textId="7A4D1331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7B8E9CBD" w14:textId="21638F37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2400</w:t>
            </w:r>
          </w:p>
        </w:tc>
      </w:tr>
      <w:tr w:rsidR="00720DEC" w:rsidRPr="002B4B50" w14:paraId="7AED6A1E" w14:textId="77777777" w:rsidTr="00F652C7">
        <w:trPr>
          <w:trHeight w:val="186"/>
        </w:trPr>
        <w:tc>
          <w:tcPr>
            <w:tcW w:w="1030" w:type="dxa"/>
            <w:vMerge w:val="restart"/>
            <w:tcBorders>
              <w:top w:val="single" w:sz="4" w:space="0" w:color="auto"/>
            </w:tcBorders>
            <w:shd w:val="clear" w:color="auto" w:fill="EF8162"/>
            <w:vAlign w:val="center"/>
          </w:tcPr>
          <w:p w14:paraId="762C60A1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Performans</w:t>
            </w:r>
          </w:p>
          <w:p w14:paraId="6C4E90B2" w14:textId="1F83F3E1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Bilgileri</w:t>
            </w:r>
          </w:p>
        </w:tc>
        <w:tc>
          <w:tcPr>
            <w:tcW w:w="3113" w:type="dxa"/>
            <w:vAlign w:val="center"/>
          </w:tcPr>
          <w:p w14:paraId="1D11FA06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Yürüyüş hızı, yüklü/yüksüz</w:t>
            </w:r>
          </w:p>
        </w:tc>
        <w:tc>
          <w:tcPr>
            <w:tcW w:w="1155" w:type="dxa"/>
          </w:tcPr>
          <w:p w14:paraId="55B1674F" w14:textId="10BB5EBC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Km /h</w:t>
            </w:r>
          </w:p>
        </w:tc>
        <w:tc>
          <w:tcPr>
            <w:tcW w:w="2717" w:type="dxa"/>
          </w:tcPr>
          <w:p w14:paraId="11D52535" w14:textId="280C586D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 xml:space="preserve">19 / 20 </w:t>
            </w:r>
          </w:p>
        </w:tc>
      </w:tr>
      <w:tr w:rsidR="00720DEC" w:rsidRPr="002B4B50" w14:paraId="72CD72C5" w14:textId="77777777" w:rsidTr="00AA13CD">
        <w:trPr>
          <w:trHeight w:val="186"/>
        </w:trPr>
        <w:tc>
          <w:tcPr>
            <w:tcW w:w="1030" w:type="dxa"/>
            <w:vMerge/>
            <w:shd w:val="clear" w:color="auto" w:fill="EF8162"/>
            <w:vAlign w:val="center"/>
          </w:tcPr>
          <w:p w14:paraId="010CFF75" w14:textId="31CBE56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14:paraId="6AB0D709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Kaldırma hızı, yüklü/yüksüz</w:t>
            </w:r>
          </w:p>
        </w:tc>
        <w:tc>
          <w:tcPr>
            <w:tcW w:w="1155" w:type="dxa"/>
          </w:tcPr>
          <w:p w14:paraId="1D366291" w14:textId="24A8C2B5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  <w:r>
              <w:rPr>
                <w:rFonts w:ascii="Isonorm Tr" w:hAnsi="Isonorm Tr"/>
                <w:sz w:val="18"/>
                <w:szCs w:val="18"/>
              </w:rPr>
              <w:t xml:space="preserve"> / s</w:t>
            </w:r>
          </w:p>
        </w:tc>
        <w:tc>
          <w:tcPr>
            <w:tcW w:w="2717" w:type="dxa"/>
          </w:tcPr>
          <w:p w14:paraId="4A702200" w14:textId="4D5DFB6C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 xml:space="preserve">420 / </w:t>
            </w:r>
            <w:r w:rsidR="00CE6FC6">
              <w:rPr>
                <w:rFonts w:ascii="Isonorm Tr" w:hAnsi="Isonorm Tr"/>
                <w:sz w:val="18"/>
                <w:szCs w:val="18"/>
              </w:rPr>
              <w:t>460</w:t>
            </w:r>
          </w:p>
        </w:tc>
      </w:tr>
      <w:tr w:rsidR="00720DEC" w:rsidRPr="002B4B50" w14:paraId="2FC25493" w14:textId="77777777" w:rsidTr="00AA13CD">
        <w:trPr>
          <w:trHeight w:val="186"/>
        </w:trPr>
        <w:tc>
          <w:tcPr>
            <w:tcW w:w="1030" w:type="dxa"/>
            <w:vMerge/>
            <w:shd w:val="clear" w:color="auto" w:fill="EF8162"/>
            <w:vAlign w:val="center"/>
          </w:tcPr>
          <w:p w14:paraId="4EB8F251" w14:textId="4CAF9338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14:paraId="2834E5EB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İndirme hızı, yüklü/yüksüz</w:t>
            </w:r>
          </w:p>
        </w:tc>
        <w:tc>
          <w:tcPr>
            <w:tcW w:w="1155" w:type="dxa"/>
          </w:tcPr>
          <w:p w14:paraId="10652FB5" w14:textId="003A9ADE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  <w:r>
              <w:rPr>
                <w:rFonts w:ascii="Isonorm Tr" w:hAnsi="Isonorm Tr"/>
                <w:sz w:val="18"/>
                <w:szCs w:val="18"/>
              </w:rPr>
              <w:t xml:space="preserve"> /s</w:t>
            </w:r>
          </w:p>
        </w:tc>
        <w:tc>
          <w:tcPr>
            <w:tcW w:w="2717" w:type="dxa"/>
          </w:tcPr>
          <w:p w14:paraId="14E3E33C" w14:textId="0061BD7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</w:t>
            </w:r>
            <w:r w:rsidR="00CE6FC6">
              <w:rPr>
                <w:rFonts w:ascii="Isonorm Tr" w:hAnsi="Isonorm Tr"/>
                <w:sz w:val="18"/>
                <w:szCs w:val="18"/>
              </w:rPr>
              <w:t>50</w:t>
            </w:r>
            <w:r>
              <w:rPr>
                <w:rFonts w:ascii="Isonorm Tr" w:hAnsi="Isonorm Tr"/>
                <w:sz w:val="18"/>
                <w:szCs w:val="18"/>
              </w:rPr>
              <w:t xml:space="preserve"> / 5</w:t>
            </w:r>
            <w:r w:rsidR="00CE6FC6">
              <w:rPr>
                <w:rFonts w:ascii="Isonorm Tr" w:hAnsi="Isonorm Tr"/>
                <w:sz w:val="18"/>
                <w:szCs w:val="18"/>
              </w:rPr>
              <w:t>0</w:t>
            </w:r>
            <w:r>
              <w:rPr>
                <w:rFonts w:ascii="Isonorm Tr" w:hAnsi="Isonorm Tr"/>
                <w:sz w:val="18"/>
                <w:szCs w:val="18"/>
              </w:rPr>
              <w:t xml:space="preserve">0 </w:t>
            </w:r>
          </w:p>
        </w:tc>
      </w:tr>
      <w:tr w:rsidR="00720DEC" w:rsidRPr="002B4B50" w14:paraId="3C9F6F9E" w14:textId="77777777" w:rsidTr="00AA13CD">
        <w:trPr>
          <w:cantSplit/>
          <w:trHeight w:val="252"/>
        </w:trPr>
        <w:tc>
          <w:tcPr>
            <w:tcW w:w="1030" w:type="dxa"/>
            <w:vMerge/>
            <w:shd w:val="clear" w:color="auto" w:fill="EF8162"/>
            <w:vAlign w:val="center"/>
          </w:tcPr>
          <w:p w14:paraId="4D334AA4" w14:textId="1E43835D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14:paraId="43C35B1B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Tırmanma kabiliyeti (Yüklü)</w:t>
            </w:r>
          </w:p>
        </w:tc>
        <w:tc>
          <w:tcPr>
            <w:tcW w:w="1155" w:type="dxa"/>
          </w:tcPr>
          <w:p w14:paraId="388AF95E" w14:textId="252720D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%</w:t>
            </w:r>
          </w:p>
        </w:tc>
        <w:tc>
          <w:tcPr>
            <w:tcW w:w="2717" w:type="dxa"/>
          </w:tcPr>
          <w:p w14:paraId="468D6DD4" w14:textId="1FB96F69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25</w:t>
            </w:r>
          </w:p>
        </w:tc>
      </w:tr>
      <w:tr w:rsidR="00720DEC" w:rsidRPr="002B4B50" w14:paraId="15AB77E6" w14:textId="77777777" w:rsidTr="00AA13CD">
        <w:trPr>
          <w:cantSplit/>
          <w:trHeight w:val="269"/>
        </w:trPr>
        <w:tc>
          <w:tcPr>
            <w:tcW w:w="1030" w:type="dxa"/>
            <w:vMerge/>
            <w:shd w:val="clear" w:color="auto" w:fill="EF8162"/>
            <w:vAlign w:val="center"/>
          </w:tcPr>
          <w:p w14:paraId="4B89D478" w14:textId="18F1683B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14:paraId="01A8D1CB" w14:textId="739A4E7E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Akü Voltaj /Kapasite</w:t>
            </w:r>
          </w:p>
        </w:tc>
        <w:tc>
          <w:tcPr>
            <w:tcW w:w="1155" w:type="dxa"/>
          </w:tcPr>
          <w:p w14:paraId="44851630" w14:textId="28ADF2F7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V/Ah</w:t>
            </w:r>
          </w:p>
        </w:tc>
        <w:tc>
          <w:tcPr>
            <w:tcW w:w="2717" w:type="dxa"/>
          </w:tcPr>
          <w:p w14:paraId="40B1072E" w14:textId="05EC39EB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12 / 90</w:t>
            </w:r>
          </w:p>
        </w:tc>
      </w:tr>
      <w:tr w:rsidR="00720DEC" w:rsidRPr="002B4B50" w14:paraId="0219B8FA" w14:textId="77777777" w:rsidTr="00AA13CD">
        <w:trPr>
          <w:trHeight w:val="186"/>
        </w:trPr>
        <w:tc>
          <w:tcPr>
            <w:tcW w:w="1030" w:type="dxa"/>
            <w:vMerge/>
            <w:shd w:val="clear" w:color="auto" w:fill="EF8162"/>
            <w:vAlign w:val="center"/>
          </w:tcPr>
          <w:p w14:paraId="6E236594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14:paraId="5EFCD35A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Park freni, Çalışma/Kontrol</w:t>
            </w:r>
          </w:p>
        </w:tc>
        <w:tc>
          <w:tcPr>
            <w:tcW w:w="1155" w:type="dxa"/>
          </w:tcPr>
          <w:p w14:paraId="244515D0" w14:textId="482C38A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0962988B" w14:textId="5A462AC3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El / mekanik</w:t>
            </w:r>
          </w:p>
        </w:tc>
      </w:tr>
      <w:tr w:rsidR="00720DEC" w:rsidRPr="002B4B50" w14:paraId="071B7DFF" w14:textId="77777777" w:rsidTr="00AA13CD">
        <w:trPr>
          <w:trHeight w:val="186"/>
        </w:trPr>
        <w:tc>
          <w:tcPr>
            <w:tcW w:w="1030" w:type="dxa"/>
            <w:vMerge w:val="restart"/>
            <w:shd w:val="clear" w:color="auto" w:fill="EA4F35"/>
            <w:vAlign w:val="center"/>
          </w:tcPr>
          <w:p w14:paraId="244B4116" w14:textId="146F4F4E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Motor</w:t>
            </w:r>
          </w:p>
        </w:tc>
        <w:tc>
          <w:tcPr>
            <w:tcW w:w="3113" w:type="dxa"/>
          </w:tcPr>
          <w:p w14:paraId="760CA515" w14:textId="6087639D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1155" w:type="dxa"/>
          </w:tcPr>
          <w:p w14:paraId="5E260A64" w14:textId="5D0854FD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74699097" w14:textId="6068C33D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 xml:space="preserve">TUMOSAN </w:t>
            </w:r>
          </w:p>
        </w:tc>
      </w:tr>
      <w:tr w:rsidR="00720DEC" w:rsidRPr="002B4B50" w14:paraId="24034190" w14:textId="77777777" w:rsidTr="00AA13CD">
        <w:trPr>
          <w:cantSplit/>
          <w:trHeight w:val="294"/>
        </w:trPr>
        <w:tc>
          <w:tcPr>
            <w:tcW w:w="1030" w:type="dxa"/>
            <w:vMerge/>
            <w:shd w:val="clear" w:color="auto" w:fill="EA4F35"/>
            <w:textDirection w:val="btLr"/>
          </w:tcPr>
          <w:p w14:paraId="44BD4E8B" w14:textId="6886BF8C" w:rsidR="00720DEC" w:rsidRPr="002B4B50" w:rsidRDefault="00720DEC" w:rsidP="00F9187A">
            <w:pPr>
              <w:spacing w:line="276" w:lineRule="auto"/>
              <w:ind w:left="113" w:right="113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2D7AF919" w14:textId="04E0C68C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Model</w:t>
            </w:r>
          </w:p>
        </w:tc>
        <w:tc>
          <w:tcPr>
            <w:tcW w:w="1155" w:type="dxa"/>
          </w:tcPr>
          <w:p w14:paraId="61B2FC50" w14:textId="65EEC1D4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2A8666CD" w14:textId="2E16E20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3DN-29 I*055C</w:t>
            </w:r>
          </w:p>
        </w:tc>
      </w:tr>
      <w:tr w:rsidR="00720DEC" w:rsidRPr="002B4B50" w14:paraId="207D9264" w14:textId="77777777" w:rsidTr="00AA13CD">
        <w:trPr>
          <w:trHeight w:val="186"/>
        </w:trPr>
        <w:tc>
          <w:tcPr>
            <w:tcW w:w="1030" w:type="dxa"/>
            <w:vMerge/>
            <w:shd w:val="clear" w:color="auto" w:fill="EA4F35"/>
          </w:tcPr>
          <w:p w14:paraId="2BF6ECA9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3AE1C8FA" w14:textId="49D2DA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Motor Gücü</w:t>
            </w:r>
          </w:p>
        </w:tc>
        <w:tc>
          <w:tcPr>
            <w:tcW w:w="1155" w:type="dxa"/>
          </w:tcPr>
          <w:p w14:paraId="02E7FC26" w14:textId="6B109572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Hp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/ kW</w:t>
            </w:r>
          </w:p>
        </w:tc>
        <w:tc>
          <w:tcPr>
            <w:tcW w:w="2717" w:type="dxa"/>
          </w:tcPr>
          <w:p w14:paraId="18C0E705" w14:textId="4E7B9A94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55 / 40</w:t>
            </w:r>
          </w:p>
        </w:tc>
      </w:tr>
      <w:tr w:rsidR="00720DEC" w:rsidRPr="002B4B50" w14:paraId="752D97B0" w14:textId="77777777" w:rsidTr="00AA13CD">
        <w:trPr>
          <w:trHeight w:val="186"/>
        </w:trPr>
        <w:tc>
          <w:tcPr>
            <w:tcW w:w="1030" w:type="dxa"/>
            <w:vMerge/>
            <w:shd w:val="clear" w:color="auto" w:fill="EA4F35"/>
          </w:tcPr>
          <w:p w14:paraId="0C65BE87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364AFD5C" w14:textId="2A37BECC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Max</w:t>
            </w:r>
            <w:proofErr w:type="spellEnd"/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Tork</w:t>
            </w:r>
            <w:proofErr w:type="spellEnd"/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 xml:space="preserve"> SA</w:t>
            </w: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 xml:space="preserve">E </w:t>
            </w: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net</w:t>
            </w:r>
          </w:p>
        </w:tc>
        <w:tc>
          <w:tcPr>
            <w:tcW w:w="1155" w:type="dxa"/>
          </w:tcPr>
          <w:p w14:paraId="75E694BA" w14:textId="62563E40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Nm@min-1</w:t>
            </w:r>
          </w:p>
        </w:tc>
        <w:tc>
          <w:tcPr>
            <w:tcW w:w="2717" w:type="dxa"/>
          </w:tcPr>
          <w:p w14:paraId="29E48966" w14:textId="771B16CB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196</w:t>
            </w:r>
          </w:p>
        </w:tc>
      </w:tr>
      <w:tr w:rsidR="00720DEC" w:rsidRPr="002B4B50" w14:paraId="701BAF9B" w14:textId="77777777" w:rsidTr="004900BD">
        <w:trPr>
          <w:trHeight w:val="235"/>
        </w:trPr>
        <w:tc>
          <w:tcPr>
            <w:tcW w:w="1030" w:type="dxa"/>
            <w:vMerge/>
            <w:shd w:val="clear" w:color="auto" w:fill="E40313"/>
          </w:tcPr>
          <w:p w14:paraId="712140FB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23C6DBBD" w14:textId="211DF06C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Nominal Devir</w:t>
            </w:r>
          </w:p>
        </w:tc>
        <w:tc>
          <w:tcPr>
            <w:tcW w:w="1155" w:type="dxa"/>
          </w:tcPr>
          <w:p w14:paraId="1EE8B38F" w14:textId="6E56D289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Min-1</w:t>
            </w:r>
          </w:p>
        </w:tc>
        <w:tc>
          <w:tcPr>
            <w:tcW w:w="2717" w:type="dxa"/>
          </w:tcPr>
          <w:p w14:paraId="603D3CE1" w14:textId="6A6A67F7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2500</w:t>
            </w:r>
          </w:p>
        </w:tc>
      </w:tr>
      <w:tr w:rsidR="00720DEC" w:rsidRPr="002B4B50" w14:paraId="54805F5A" w14:textId="77777777" w:rsidTr="004900BD">
        <w:trPr>
          <w:trHeight w:val="126"/>
        </w:trPr>
        <w:tc>
          <w:tcPr>
            <w:tcW w:w="1030" w:type="dxa"/>
            <w:vMerge w:val="restart"/>
            <w:shd w:val="clear" w:color="auto" w:fill="E40313"/>
            <w:vAlign w:val="center"/>
          </w:tcPr>
          <w:p w14:paraId="712CB515" w14:textId="579096B4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E50B44">
              <w:rPr>
                <w:rFonts w:ascii="Isonorm Tr" w:hAnsi="Isonorm Tr"/>
                <w:sz w:val="18"/>
                <w:szCs w:val="18"/>
              </w:rPr>
              <w:t>Şanzıman</w:t>
            </w:r>
          </w:p>
        </w:tc>
        <w:tc>
          <w:tcPr>
            <w:tcW w:w="3113" w:type="dxa"/>
          </w:tcPr>
          <w:p w14:paraId="5B2BD67F" w14:textId="7816F0F1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Tip</w:t>
            </w:r>
          </w:p>
        </w:tc>
        <w:tc>
          <w:tcPr>
            <w:tcW w:w="1155" w:type="dxa"/>
          </w:tcPr>
          <w:p w14:paraId="3BD0A752" w14:textId="59D2CCE0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4EAFBED1" w14:textId="100DCD61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Powershift</w:t>
            </w:r>
            <w:proofErr w:type="spellEnd"/>
          </w:p>
        </w:tc>
      </w:tr>
      <w:tr w:rsidR="00720DEC" w:rsidRPr="002B4B50" w14:paraId="1200B832" w14:textId="77777777" w:rsidTr="00AA13CD">
        <w:trPr>
          <w:trHeight w:val="337"/>
        </w:trPr>
        <w:tc>
          <w:tcPr>
            <w:tcW w:w="1030" w:type="dxa"/>
            <w:vMerge/>
            <w:shd w:val="clear" w:color="auto" w:fill="E40313"/>
          </w:tcPr>
          <w:p w14:paraId="16CE32EF" w14:textId="77777777" w:rsidR="00720DEC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7F84A767" w14:textId="3DF776F7" w:rsidR="00720DEC" w:rsidRPr="00720DEC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Yakıt Tankı Kapasitesi</w:t>
            </w:r>
          </w:p>
        </w:tc>
        <w:tc>
          <w:tcPr>
            <w:tcW w:w="1155" w:type="dxa"/>
          </w:tcPr>
          <w:p w14:paraId="1F171D8B" w14:textId="3B4DEB01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L</w:t>
            </w:r>
          </w:p>
        </w:tc>
        <w:tc>
          <w:tcPr>
            <w:tcW w:w="2717" w:type="dxa"/>
          </w:tcPr>
          <w:p w14:paraId="54D5328A" w14:textId="4823EE71" w:rsidR="00720DEC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75</w:t>
            </w:r>
          </w:p>
        </w:tc>
      </w:tr>
    </w:tbl>
    <w:p w14:paraId="7F7D18C3" w14:textId="7730E177" w:rsidR="007B4EBD" w:rsidRDefault="00E45536"/>
    <w:p w14:paraId="29467909" w14:textId="0F9E09D7" w:rsidR="008B0A61" w:rsidRPr="008B0A61" w:rsidRDefault="008B0A61" w:rsidP="008B0A61"/>
    <w:p w14:paraId="3CEC4018" w14:textId="4E639B08" w:rsidR="008B0A61" w:rsidRPr="008B0A61" w:rsidRDefault="008B0A61" w:rsidP="008B0A61"/>
    <w:p w14:paraId="5E3F523A" w14:textId="3E42707C" w:rsidR="008B0A61" w:rsidRPr="008B0A61" w:rsidRDefault="008B0A61" w:rsidP="008B0A61"/>
    <w:p w14:paraId="15E210BA" w14:textId="1CA87495" w:rsidR="008B0A61" w:rsidRPr="008B0A61" w:rsidRDefault="008B0A61" w:rsidP="008B0A61"/>
    <w:p w14:paraId="058D36C6" w14:textId="157AF7B7" w:rsidR="008B0A61" w:rsidRPr="008B0A61" w:rsidRDefault="008B0A61" w:rsidP="008B0A61"/>
    <w:p w14:paraId="297DDA49" w14:textId="5C2BDBD7" w:rsidR="008B0A61" w:rsidRPr="008B0A61" w:rsidRDefault="008B0A61" w:rsidP="008B0A61"/>
    <w:p w14:paraId="199D9F39" w14:textId="4EF2188F" w:rsidR="008B0A61" w:rsidRPr="008B0A61" w:rsidRDefault="008B0A61" w:rsidP="008B0A61"/>
    <w:p w14:paraId="38A51166" w14:textId="2F993BAA" w:rsidR="008B0A61" w:rsidRPr="008B0A61" w:rsidRDefault="008B0A61" w:rsidP="008B0A61"/>
    <w:p w14:paraId="2492B8C9" w14:textId="2BC7AA32" w:rsidR="008B0A61" w:rsidRPr="008B0A61" w:rsidRDefault="008B0A61" w:rsidP="008B0A61"/>
    <w:p w14:paraId="25D91C54" w14:textId="77777777" w:rsidR="008B0A61" w:rsidRPr="008B0A61" w:rsidRDefault="008B0A61" w:rsidP="008B0A61"/>
    <w:sectPr w:rsidR="008B0A61" w:rsidRPr="008B0A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163EB" w14:textId="77777777" w:rsidR="00E45536" w:rsidRDefault="00E45536" w:rsidP="002B4B50">
      <w:r>
        <w:separator/>
      </w:r>
    </w:p>
  </w:endnote>
  <w:endnote w:type="continuationSeparator" w:id="0">
    <w:p w14:paraId="508E593C" w14:textId="77777777" w:rsidR="00E45536" w:rsidRDefault="00E45536" w:rsidP="002B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Roboto Light">
    <w:altName w:val="Arial"/>
    <w:charset w:val="00"/>
    <w:family w:val="auto"/>
    <w:pitch w:val="variable"/>
    <w:sig w:usb0="E00002EF" w:usb1="5000205B" w:usb2="00000020" w:usb3="00000000" w:csb0="0000019F" w:csb1="00000000"/>
  </w:font>
  <w:font w:name="Isonorm T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917FF" w14:textId="77777777" w:rsidR="000A328A" w:rsidRDefault="000A32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00710" w14:textId="54C4AC1F" w:rsidR="002B4B50" w:rsidRDefault="002B4B50">
    <w:pPr>
      <w:pStyle w:val="AltBilgi"/>
    </w:pPr>
    <w:r>
      <w:rPr>
        <w:noProof/>
      </w:rPr>
      <w:drawing>
        <wp:inline distT="0" distB="0" distL="0" distR="0" wp14:anchorId="180C10E8" wp14:editId="0F3D3D1C">
          <wp:extent cx="5760720" cy="280670"/>
          <wp:effectExtent l="0" t="0" r="0" b="508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8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4107A" w14:textId="77777777" w:rsidR="000A328A" w:rsidRDefault="000A32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AC94C" w14:textId="77777777" w:rsidR="00E45536" w:rsidRDefault="00E45536" w:rsidP="002B4B50">
      <w:r>
        <w:separator/>
      </w:r>
    </w:p>
  </w:footnote>
  <w:footnote w:type="continuationSeparator" w:id="0">
    <w:p w14:paraId="00C39AA6" w14:textId="77777777" w:rsidR="00E45536" w:rsidRDefault="00E45536" w:rsidP="002B4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D5860" w14:textId="77777777" w:rsidR="000A328A" w:rsidRDefault="000A32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5CF7C" w14:textId="1BDB7F83" w:rsidR="002B4B50" w:rsidRDefault="000A328A">
    <w:pPr>
      <w:pStyle w:val="stBilgi"/>
    </w:pPr>
    <w:r>
      <w:rPr>
        <w:noProof/>
      </w:rPr>
      <w:drawing>
        <wp:inline distT="0" distB="0" distL="0" distR="0" wp14:anchorId="4EB774B2" wp14:editId="241C6BC9">
          <wp:extent cx="5760720" cy="698500"/>
          <wp:effectExtent l="0" t="0" r="0" b="635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87973" w14:textId="77777777" w:rsidR="000A328A" w:rsidRDefault="000A32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50"/>
    <w:rsid w:val="00034998"/>
    <w:rsid w:val="000A328A"/>
    <w:rsid w:val="00121043"/>
    <w:rsid w:val="00195E51"/>
    <w:rsid w:val="001B2DE9"/>
    <w:rsid w:val="002B061D"/>
    <w:rsid w:val="002B4B50"/>
    <w:rsid w:val="002B6C53"/>
    <w:rsid w:val="00396F67"/>
    <w:rsid w:val="003F528B"/>
    <w:rsid w:val="004900BD"/>
    <w:rsid w:val="0063078C"/>
    <w:rsid w:val="006845C1"/>
    <w:rsid w:val="006A4763"/>
    <w:rsid w:val="00720DEC"/>
    <w:rsid w:val="00753CC5"/>
    <w:rsid w:val="00897912"/>
    <w:rsid w:val="008B0A61"/>
    <w:rsid w:val="009F7DC0"/>
    <w:rsid w:val="00AA13CD"/>
    <w:rsid w:val="00BC4705"/>
    <w:rsid w:val="00C66CC1"/>
    <w:rsid w:val="00CA252B"/>
    <w:rsid w:val="00CE0334"/>
    <w:rsid w:val="00CE6FC6"/>
    <w:rsid w:val="00D80B01"/>
    <w:rsid w:val="00DC5650"/>
    <w:rsid w:val="00E45536"/>
    <w:rsid w:val="00E50B44"/>
    <w:rsid w:val="00EC62BA"/>
    <w:rsid w:val="00EF0724"/>
    <w:rsid w:val="00F652C7"/>
    <w:rsid w:val="00F9187A"/>
    <w:rsid w:val="00F9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885E"/>
  <w15:chartTrackingRefBased/>
  <w15:docId w15:val="{7EE19151-45BC-407C-AE6B-6EBE7F96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B50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4B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4B5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B4B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4B50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F07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 Duramaz</dc:creator>
  <cp:keywords/>
  <dc:description/>
  <cp:lastModifiedBy>Volkan Duramaz</cp:lastModifiedBy>
  <cp:revision>12</cp:revision>
  <cp:lastPrinted>2020-10-12T15:05:00Z</cp:lastPrinted>
  <dcterms:created xsi:type="dcterms:W3CDTF">2020-10-12T15:08:00Z</dcterms:created>
  <dcterms:modified xsi:type="dcterms:W3CDTF">2020-10-13T08:05:00Z</dcterms:modified>
</cp:coreProperties>
</file>